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AA7A47">
        <w:rPr>
          <w:rFonts w:ascii="Times New Roman" w:hAnsi="Times New Roman" w:cs="Times New Roman"/>
          <w:b/>
          <w:sz w:val="32"/>
          <w:szCs w:val="32"/>
        </w:rPr>
        <w:t>35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0BF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AA7A47">
        <w:rPr>
          <w:rFonts w:ascii="Times New Roman" w:hAnsi="Times New Roman" w:cs="Times New Roman"/>
          <w:b/>
          <w:sz w:val="32"/>
          <w:szCs w:val="32"/>
        </w:rPr>
        <w:t>Юбилейная</w:t>
      </w:r>
      <w:bookmarkStart w:id="0" w:name="_GoBack"/>
      <w:bookmarkEnd w:id="0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1E648C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1E648C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1E648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3B7B7F"/>
    <w:rsid w:val="0079408C"/>
    <w:rsid w:val="00807231"/>
    <w:rsid w:val="00AA7A47"/>
    <w:rsid w:val="00AC405A"/>
    <w:rsid w:val="00B10BFB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2022-06-29T07:31:00Z</dcterms:modified>
</cp:coreProperties>
</file>